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A240" w14:textId="23974706" w:rsidR="00BF756A" w:rsidRPr="004A476A" w:rsidRDefault="00BF756A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</w:pPr>
      <w:r w:rsidRPr="004A476A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 xml:space="preserve">Volunteer Mentors </w:t>
      </w:r>
      <w:r w:rsidR="000A543B" w:rsidRPr="004A476A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 xml:space="preserve">and Connectors </w:t>
      </w:r>
      <w:r w:rsidRPr="004A476A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 xml:space="preserve">for </w:t>
      </w:r>
      <w:r w:rsidR="000A543B" w:rsidRPr="004A476A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 xml:space="preserve">Internationally Educated Accountants </w:t>
      </w:r>
      <w:r w:rsidRPr="004A476A">
        <w:rPr>
          <w:rStyle w:val="Strong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 xml:space="preserve"> </w:t>
      </w:r>
    </w:p>
    <w:p w14:paraId="4796C644" w14:textId="7E40F16C" w:rsidR="00BF756A" w:rsidRDefault="00BF756A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</w:p>
    <w:p w14:paraId="1A368A5A" w14:textId="28EA0579" w:rsidR="00BF756A" w:rsidRPr="00AA46FF" w:rsidRDefault="00095741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AA46FF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Description of Charity/Foundation: </w:t>
      </w:r>
    </w:p>
    <w:p w14:paraId="34E0CAED" w14:textId="2ED5A304" w:rsidR="00BF756A" w:rsidRDefault="00BF756A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</w:p>
    <w:p w14:paraId="531C7C54" w14:textId="3A6C2633" w:rsidR="00022B8B" w:rsidRDefault="000A543B" w:rsidP="000A543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0A543B">
        <w:rPr>
          <w:rFonts w:asciiTheme="minorHAnsi" w:hAnsiTheme="minorHAnsi" w:cstheme="minorHAnsi"/>
          <w:sz w:val="22"/>
          <w:szCs w:val="22"/>
        </w:rPr>
        <w:t>Established in 2008, the Edmonton Region Immigrant Employment</w:t>
      </w:r>
      <w:r w:rsidR="00022B8B">
        <w:rPr>
          <w:rFonts w:asciiTheme="minorHAnsi" w:hAnsiTheme="minorHAnsi" w:cstheme="minorHAnsi"/>
          <w:sz w:val="22"/>
          <w:szCs w:val="22"/>
        </w:rPr>
        <w:t xml:space="preserve"> Council (ERIEC), is an business</w:t>
      </w:r>
      <w:r w:rsidRPr="000A543B">
        <w:rPr>
          <w:rFonts w:asciiTheme="minorHAnsi" w:hAnsiTheme="minorHAnsi" w:cstheme="minorHAnsi"/>
          <w:sz w:val="22"/>
          <w:szCs w:val="22"/>
        </w:rPr>
        <w:t>-led, not-for-profit organization dedicated to ensuring immigrants are welcomed and participate in the economy to their full potential.</w:t>
      </w:r>
      <w:r w:rsidR="009151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8D907" w14:textId="155FB1DB" w:rsidR="000A543B" w:rsidRPr="000A543B" w:rsidRDefault="00915136" w:rsidP="000A543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915136">
        <w:rPr>
          <w:rFonts w:asciiTheme="minorHAnsi" w:hAnsiTheme="minorHAnsi" w:cstheme="minorHAnsi"/>
          <w:sz w:val="22"/>
          <w:szCs w:val="22"/>
        </w:rPr>
        <w:t xml:space="preserve">The ERIEC offers the Edmonton </w:t>
      </w:r>
      <w:r w:rsidR="00022B8B">
        <w:rPr>
          <w:rFonts w:asciiTheme="minorHAnsi" w:hAnsiTheme="minorHAnsi" w:cstheme="minorHAnsi"/>
          <w:sz w:val="22"/>
          <w:szCs w:val="22"/>
        </w:rPr>
        <w:t xml:space="preserve">the </w:t>
      </w:r>
      <w:r w:rsidRPr="00915136">
        <w:rPr>
          <w:rFonts w:asciiTheme="minorHAnsi" w:hAnsiTheme="minorHAnsi" w:cstheme="minorHAnsi"/>
          <w:sz w:val="22"/>
          <w:szCs w:val="22"/>
        </w:rPr>
        <w:t xml:space="preserve">corporate </w:t>
      </w:r>
      <w:r w:rsidR="00022B8B">
        <w:rPr>
          <w:rFonts w:asciiTheme="minorHAnsi" w:hAnsiTheme="minorHAnsi" w:cstheme="minorHAnsi"/>
          <w:sz w:val="22"/>
          <w:szCs w:val="22"/>
        </w:rPr>
        <w:t xml:space="preserve">and business </w:t>
      </w:r>
      <w:r w:rsidRPr="00915136">
        <w:rPr>
          <w:rFonts w:asciiTheme="minorHAnsi" w:hAnsiTheme="minorHAnsi" w:cstheme="minorHAnsi"/>
          <w:sz w:val="22"/>
          <w:szCs w:val="22"/>
        </w:rPr>
        <w:t>sector a strategic approach to addressing talent attraction and talent retention issues that are affecting their bottom line</w:t>
      </w:r>
      <w:r w:rsidR="00774104">
        <w:rPr>
          <w:rFonts w:asciiTheme="minorHAnsi" w:hAnsiTheme="minorHAnsi" w:cstheme="minorHAnsi"/>
          <w:sz w:val="22"/>
          <w:szCs w:val="22"/>
        </w:rPr>
        <w:t>.</w:t>
      </w:r>
    </w:p>
    <w:p w14:paraId="78111FA2" w14:textId="52923E64" w:rsidR="00BF756A" w:rsidRPr="00AA46FF" w:rsidRDefault="00BF756A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AA46FF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Description of Role: </w:t>
      </w:r>
    </w:p>
    <w:p w14:paraId="4F70744B" w14:textId="282A45A7" w:rsidR="000A543B" w:rsidRDefault="000A543B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</w:p>
    <w:p w14:paraId="37DFF13D" w14:textId="26CBFD14" w:rsidR="000A543B" w:rsidRDefault="00915136" w:rsidP="009151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  <w:r w:rsidRPr="00915136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Mentors 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and Connectors </w:t>
      </w:r>
      <w:r w:rsidRPr="00915136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help prepare mentees 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(the internationally educated accountants) </w:t>
      </w:r>
      <w:r w:rsidRPr="00915136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to be more effective in their job search and to improve their job readiness by introducing them to professional networks and providing advice related to their chosen professions. A 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M</w:t>
      </w:r>
      <w:r w:rsidRPr="00915136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entor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/Connector</w:t>
      </w:r>
      <w:r w:rsidRPr="00915136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does not find the mentee a job</w:t>
      </w:r>
      <w:r w:rsidRPr="00915136"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  <w:t>.</w:t>
      </w:r>
    </w:p>
    <w:p w14:paraId="2953BFC5" w14:textId="77777777" w:rsidR="000A543B" w:rsidRDefault="000A543B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</w:p>
    <w:p w14:paraId="38340A54" w14:textId="7F8E4576" w:rsidR="00D66D37" w:rsidRDefault="00BF756A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</w:pPr>
      <w:r w:rsidRPr="00AA46FF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Certification/Education</w:t>
      </w:r>
      <w:r w:rsidR="00022B8B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/Skills</w:t>
      </w:r>
      <w:r w:rsidRPr="00AA46FF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Required: </w:t>
      </w:r>
    </w:p>
    <w:p w14:paraId="02F59551" w14:textId="77777777" w:rsidR="00D66D37" w:rsidRPr="000A543B" w:rsidRDefault="00D66D37" w:rsidP="00D66D3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lang w:eastAsia="en-CA"/>
        </w:rPr>
      </w:pPr>
      <w:r w:rsidRPr="000A543B">
        <w:rPr>
          <w:rFonts w:eastAsia="Times New Roman" w:cstheme="minorHAnsi"/>
          <w:b/>
          <w:lang w:eastAsia="en-CA"/>
        </w:rPr>
        <w:t>A Mentor will:</w:t>
      </w:r>
    </w:p>
    <w:p w14:paraId="226DE53F" w14:textId="77777777" w:rsidR="00D66D37" w:rsidRPr="00F620C1" w:rsidRDefault="00D66D37" w:rsidP="00F620C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en-CA"/>
        </w:rPr>
      </w:pPr>
      <w:r w:rsidRPr="00F620C1">
        <w:rPr>
          <w:rFonts w:eastAsia="Times New Roman" w:cstheme="minorHAnsi"/>
          <w:lang w:eastAsia="en-CA"/>
        </w:rPr>
        <w:t>be established in his/her profession</w:t>
      </w:r>
    </w:p>
    <w:p w14:paraId="6D006ACB" w14:textId="71478105" w:rsidR="00D66D37" w:rsidRDefault="00D66D37" w:rsidP="00F620C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en-CA"/>
        </w:rPr>
      </w:pPr>
      <w:r w:rsidRPr="00F620C1">
        <w:rPr>
          <w:rFonts w:eastAsia="Times New Roman" w:cstheme="minorHAnsi"/>
          <w:lang w:eastAsia="en-CA"/>
        </w:rPr>
        <w:t>be familiar with the Canadian workplace</w:t>
      </w:r>
    </w:p>
    <w:p w14:paraId="74973301" w14:textId="77777777" w:rsidR="00774104" w:rsidRPr="00F620C1" w:rsidRDefault="00774104" w:rsidP="007741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F620C1">
        <w:rPr>
          <w:rFonts w:eastAsia="Times New Roman" w:cstheme="minorHAnsi"/>
          <w:lang w:eastAsia="en-CA"/>
        </w:rPr>
        <w:t xml:space="preserve">have some insights about the regional labor market for his or her profession </w:t>
      </w:r>
    </w:p>
    <w:p w14:paraId="1C8D9E4C" w14:textId="77777777" w:rsidR="00D66D37" w:rsidRPr="00F620C1" w:rsidRDefault="00D66D37" w:rsidP="00F620C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en-CA"/>
        </w:rPr>
      </w:pPr>
      <w:r w:rsidRPr="00F620C1">
        <w:rPr>
          <w:rFonts w:eastAsia="Times New Roman" w:cstheme="minorHAnsi"/>
          <w:lang w:eastAsia="en-CA"/>
        </w:rPr>
        <w:t>be available 6 hours/month for 4 months (about 1.5 hrs/we</w:t>
      </w:r>
      <w:bookmarkStart w:id="0" w:name="_GoBack"/>
      <w:bookmarkEnd w:id="0"/>
      <w:r w:rsidRPr="00F620C1">
        <w:rPr>
          <w:rFonts w:eastAsia="Times New Roman" w:cstheme="minorHAnsi"/>
          <w:lang w:eastAsia="en-CA"/>
        </w:rPr>
        <w:t>ek)</w:t>
      </w:r>
    </w:p>
    <w:p w14:paraId="7FFE9DD3" w14:textId="77777777" w:rsidR="00D66D37" w:rsidRPr="000A543B" w:rsidRDefault="00D66D37" w:rsidP="00D66D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5F9AE26" w14:textId="01A13FEB" w:rsidR="00D66D37" w:rsidRDefault="00D66D37" w:rsidP="00F620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0A543B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 Connector will: </w:t>
      </w:r>
    </w:p>
    <w:p w14:paraId="711BCF0C" w14:textId="77777777" w:rsidR="00F620C1" w:rsidRPr="00F620C1" w:rsidRDefault="00F620C1" w:rsidP="008D2C4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jc w:val="both"/>
        <w:textAlignment w:val="baseline"/>
        <w:rPr>
          <w:rFonts w:eastAsia="Times New Roman" w:cstheme="minorHAnsi"/>
          <w:lang w:eastAsia="en-CA"/>
        </w:rPr>
      </w:pPr>
      <w:r w:rsidRPr="000A543B">
        <w:rPr>
          <w:rFonts w:eastAsia="Times New Roman" w:cstheme="minorHAnsi"/>
          <w:lang w:eastAsia="en-CA"/>
        </w:rPr>
        <w:t>be established in his/her profession</w:t>
      </w:r>
    </w:p>
    <w:p w14:paraId="26CEF66D" w14:textId="1B1AE04E" w:rsidR="00F620C1" w:rsidRPr="00F620C1" w:rsidRDefault="00D66D37" w:rsidP="008D2C4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jc w:val="both"/>
        <w:textAlignment w:val="baseline"/>
        <w:rPr>
          <w:rFonts w:eastAsia="Times New Roman" w:cstheme="minorHAnsi"/>
          <w:lang w:eastAsia="en-CA"/>
        </w:rPr>
      </w:pPr>
      <w:r w:rsidRPr="00F620C1">
        <w:rPr>
          <w:rFonts w:eastAsia="Times New Roman" w:cstheme="minorHAnsi"/>
          <w:lang w:eastAsia="en-CA"/>
        </w:rPr>
        <w:t>be connected to professional and/or business networks</w:t>
      </w:r>
      <w:r w:rsidR="00F620C1" w:rsidRPr="00F620C1">
        <w:rPr>
          <w:rFonts w:eastAsia="Times New Roman" w:cstheme="minorHAnsi"/>
          <w:lang w:eastAsia="en-CA"/>
        </w:rPr>
        <w:t xml:space="preserve"> </w:t>
      </w:r>
    </w:p>
    <w:p w14:paraId="3C166027" w14:textId="7E343B2B" w:rsidR="00D66D37" w:rsidRPr="00F620C1" w:rsidRDefault="00F620C1" w:rsidP="00EB24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Style w:val="Strong"/>
          <w:rFonts w:cstheme="minorHAnsi"/>
          <w:bdr w:val="none" w:sz="0" w:space="0" w:color="auto" w:frame="1"/>
        </w:rPr>
      </w:pPr>
      <w:r w:rsidRPr="00F620C1">
        <w:rPr>
          <w:rFonts w:eastAsia="Times New Roman" w:cstheme="minorHAnsi"/>
          <w:lang w:eastAsia="en-CA"/>
        </w:rPr>
        <w:t>be available for a 30</w:t>
      </w:r>
      <w:r>
        <w:rPr>
          <w:rFonts w:eastAsia="Times New Roman" w:cstheme="minorHAnsi"/>
          <w:lang w:eastAsia="en-CA"/>
        </w:rPr>
        <w:t>-</w:t>
      </w:r>
      <w:r w:rsidRPr="00F620C1">
        <w:rPr>
          <w:rFonts w:eastAsia="Times New Roman" w:cstheme="minorHAnsi"/>
          <w:lang w:eastAsia="en-CA"/>
        </w:rPr>
        <w:t xml:space="preserve">minute informational interview </w:t>
      </w:r>
    </w:p>
    <w:p w14:paraId="0AAF3D27" w14:textId="7FC9A6EE" w:rsidR="00D66D37" w:rsidRPr="00F620C1" w:rsidRDefault="00D66D37" w:rsidP="00F620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BB43E9C" w14:textId="6BC233D5" w:rsidR="00BF756A" w:rsidRDefault="00BF756A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915136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Applicable Interests: </w:t>
      </w:r>
    </w:p>
    <w:p w14:paraId="144B57FC" w14:textId="77777777" w:rsidR="00774104" w:rsidRPr="00915136" w:rsidRDefault="00774104" w:rsidP="00BF75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</w:p>
    <w:p w14:paraId="78C6B96B" w14:textId="6FD74F1C" w:rsidR="00774104" w:rsidRPr="00022B8B" w:rsidRDefault="00774104" w:rsidP="00774104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Mentors/Connectors </w:t>
      </w:r>
      <w:r w:rsidRPr="000A543B">
        <w:rPr>
          <w:rFonts w:eastAsia="Times New Roman" w:cstheme="minorHAnsi"/>
          <w:lang w:eastAsia="en-CA"/>
        </w:rPr>
        <w:t>want to contribute to the success of global talent in his/her profession</w:t>
      </w:r>
      <w:r>
        <w:rPr>
          <w:rFonts w:eastAsia="Times New Roman" w:cstheme="minorHAnsi"/>
          <w:lang w:eastAsia="en-CA"/>
        </w:rPr>
        <w:t xml:space="preserve">. This relationship is usually </w:t>
      </w:r>
      <w:r w:rsidRPr="00774104">
        <w:rPr>
          <w:rFonts w:eastAsia="Times New Roman" w:cstheme="minorHAnsi"/>
          <w:lang w:eastAsia="en-CA"/>
        </w:rPr>
        <w:t xml:space="preserve">the first link in a newcomer’s professional network that opens doors to career opportunities for them. </w:t>
      </w:r>
      <w:r w:rsidR="00095741" w:rsidRPr="00774104">
        <w:rPr>
          <w:rFonts w:cstheme="minorHAnsi"/>
        </w:rPr>
        <w:t>If you have an interest in making a difference and working towards</w:t>
      </w:r>
      <w:r>
        <w:rPr>
          <w:rFonts w:cstheme="minorHAnsi"/>
        </w:rPr>
        <w:t xml:space="preserve"> professional</w:t>
      </w:r>
      <w:r w:rsidR="00095741" w:rsidRPr="00774104">
        <w:rPr>
          <w:rFonts w:cstheme="minorHAnsi"/>
        </w:rPr>
        <w:t xml:space="preserve"> </w:t>
      </w:r>
      <w:r>
        <w:rPr>
          <w:rFonts w:cstheme="minorHAnsi"/>
        </w:rPr>
        <w:t>immigrant</w:t>
      </w:r>
      <w:r w:rsidR="00AB0BA1">
        <w:rPr>
          <w:rFonts w:cstheme="minorHAnsi"/>
        </w:rPr>
        <w:t>s’</w:t>
      </w:r>
      <w:r>
        <w:rPr>
          <w:rFonts w:cstheme="minorHAnsi"/>
        </w:rPr>
        <w:t xml:space="preserve"> integration into Canadian labour market, this is the v</w:t>
      </w:r>
      <w:r w:rsidR="00022B8B">
        <w:rPr>
          <w:rFonts w:cstheme="minorHAnsi"/>
        </w:rPr>
        <w:t>olunteering opportunity for you!</w:t>
      </w:r>
      <w:r>
        <w:rPr>
          <w:rFonts w:cstheme="minorHAnsi"/>
        </w:rPr>
        <w:t xml:space="preserve">  </w:t>
      </w:r>
    </w:p>
    <w:p w14:paraId="363B0205" w14:textId="15171B19" w:rsidR="00095741" w:rsidRPr="00774104" w:rsidRDefault="00095741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4104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Duration</w:t>
      </w:r>
      <w:r w:rsidRPr="00BF756A">
        <w:rPr>
          <w:rStyle w:val="Strong"/>
          <w:rFonts w:asciiTheme="minorHAnsi" w:hAnsiTheme="minorHAnsi" w:cstheme="minorHAnsi"/>
          <w:color w:val="2D5C88"/>
          <w:sz w:val="22"/>
          <w:szCs w:val="22"/>
          <w:bdr w:val="none" w:sz="0" w:space="0" w:color="auto" w:frame="1"/>
        </w:rPr>
        <w:t>: </w:t>
      </w:r>
      <w:r w:rsidRPr="00BF756A">
        <w:rPr>
          <w:rFonts w:asciiTheme="minorHAnsi" w:hAnsiTheme="minorHAnsi" w:cstheme="minorHAnsi"/>
          <w:color w:val="666666"/>
          <w:sz w:val="22"/>
          <w:szCs w:val="22"/>
        </w:rPr>
        <w:br/>
      </w:r>
      <w:r w:rsidR="00022B8B">
        <w:rPr>
          <w:rFonts w:asciiTheme="minorHAnsi" w:hAnsiTheme="minorHAnsi" w:cstheme="minorHAnsi"/>
          <w:sz w:val="22"/>
          <w:szCs w:val="22"/>
        </w:rPr>
        <w:t>Open registration</w:t>
      </w:r>
    </w:p>
    <w:p w14:paraId="57E122A9" w14:textId="77777777" w:rsidR="00BF756A" w:rsidRPr="00BF756A" w:rsidRDefault="00BF756A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</w:p>
    <w:p w14:paraId="65C9FFD1" w14:textId="1167F295" w:rsidR="00022B8B" w:rsidRPr="00774104" w:rsidRDefault="00095741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774104">
        <w:rPr>
          <w:rStyle w:val="Strong"/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Contact:</w:t>
      </w:r>
    </w:p>
    <w:p w14:paraId="1C467943" w14:textId="5822257F" w:rsidR="00BF756A" w:rsidRDefault="00774104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774104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Charity/Foundation Website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Pr="00222F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www.eriec.ca</w:t>
        </w:r>
      </w:hyperlink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14:paraId="310564A9" w14:textId="3ABB3061" w:rsidR="00774104" w:rsidRDefault="00774104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Career Mentorship Program: </w:t>
      </w:r>
      <w:proofErr w:type="spellStart"/>
      <w:r w:rsidR="004A476A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Azumme</w:t>
      </w:r>
      <w:proofErr w:type="spellEnd"/>
      <w:r w:rsidR="004A476A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76A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Degun</w:t>
      </w:r>
      <w:proofErr w:type="spellEnd"/>
      <w:r w:rsidR="00022B8B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, Career Mentorship Director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222F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adegun@eriec.ca</w:t>
        </w:r>
      </w:hyperlink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14:paraId="562BEBCB" w14:textId="60B39E3A" w:rsidR="00774104" w:rsidRPr="00774104" w:rsidRDefault="00774104" w:rsidP="00095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Connector Program: </w:t>
      </w:r>
      <w:r w:rsidR="00022B8B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Sarah </w:t>
      </w:r>
      <w:proofErr w:type="spellStart"/>
      <w:r w:rsidR="00022B8B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Tangan</w:t>
      </w:r>
      <w:proofErr w:type="spellEnd"/>
      <w:r w:rsidR="00022B8B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, Connector </w:t>
      </w:r>
      <w:proofErr w:type="gramStart"/>
      <w:r w:rsidR="00022B8B"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Coordinator </w:t>
      </w:r>
      <w:r>
        <w:rPr>
          <w:rStyle w:val="Strong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gramEnd"/>
      <w:hyperlink r:id="rId8" w:history="1">
        <w:r w:rsidRPr="00222F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stangan@eriec.ca</w:t>
        </w:r>
      </w:hyperlink>
    </w:p>
    <w:sectPr w:rsidR="00774104" w:rsidRPr="00774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B33"/>
    <w:multiLevelType w:val="hybridMultilevel"/>
    <w:tmpl w:val="CFA8F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1300"/>
    <w:multiLevelType w:val="hybridMultilevel"/>
    <w:tmpl w:val="2110D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091E"/>
    <w:multiLevelType w:val="multilevel"/>
    <w:tmpl w:val="F35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9077B"/>
    <w:multiLevelType w:val="hybridMultilevel"/>
    <w:tmpl w:val="3878C04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1"/>
    <w:rsid w:val="00022B8B"/>
    <w:rsid w:val="00095741"/>
    <w:rsid w:val="000A543B"/>
    <w:rsid w:val="00131622"/>
    <w:rsid w:val="001F3C76"/>
    <w:rsid w:val="003020F4"/>
    <w:rsid w:val="004A476A"/>
    <w:rsid w:val="004C34D9"/>
    <w:rsid w:val="00774104"/>
    <w:rsid w:val="00915136"/>
    <w:rsid w:val="009A3D9B"/>
    <w:rsid w:val="00AA46FF"/>
    <w:rsid w:val="00AB0BA1"/>
    <w:rsid w:val="00BF756A"/>
    <w:rsid w:val="00C351D4"/>
    <w:rsid w:val="00D66D37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95741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0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1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95741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0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gan@erie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egun@erie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e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CSS-CCS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Eriec</dc:creator>
  <cp:lastModifiedBy>Elena Chernaeva</cp:lastModifiedBy>
  <cp:revision>2</cp:revision>
  <dcterms:created xsi:type="dcterms:W3CDTF">2019-03-27T15:45:00Z</dcterms:created>
  <dcterms:modified xsi:type="dcterms:W3CDTF">2019-03-27T15:45:00Z</dcterms:modified>
</cp:coreProperties>
</file>